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5C303" w14:textId="174FC57C" w:rsidR="007873DF" w:rsidRDefault="007873DF" w:rsidP="007873DF">
      <w:pPr>
        <w:pStyle w:val="Normln1"/>
        <w:jc w:val="center"/>
        <w:rPr>
          <w:rFonts w:ascii="Bookman Old Style" w:hAnsi="Bookman Old Style" w:cs="Bookman Old Style"/>
          <w:b/>
          <w:bCs/>
          <w:i/>
          <w:iCs/>
          <w:color w:val="000000"/>
          <w:sz w:val="48"/>
          <w:szCs w:val="48"/>
        </w:rPr>
      </w:pPr>
      <w:r>
        <w:rPr>
          <w:rFonts w:ascii="Bookman Old Style" w:hAnsi="Bookman Old Style" w:cs="Bookman Old Style"/>
          <w:b/>
          <w:bCs/>
          <w:i/>
          <w:iCs/>
          <w:noProof/>
          <w:color w:val="000000"/>
          <w:sz w:val="48"/>
          <w:szCs w:val="48"/>
        </w:rPr>
        <w:drawing>
          <wp:inline distT="0" distB="0" distL="0" distR="0" wp14:anchorId="2F53C97E" wp14:editId="614DE087">
            <wp:extent cx="1276350" cy="1581150"/>
            <wp:effectExtent l="0" t="0" r="0" b="0"/>
            <wp:docPr id="855704090" name="Obrázek 1" descr="Obsah obrázku text, symbol, logo, emblém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704090" name="Obrázek 1" descr="Obsah obrázku text, symbol, logo, emblém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71492" w14:textId="77777777" w:rsidR="007873DF" w:rsidRDefault="007873DF" w:rsidP="007873DF">
      <w:pPr>
        <w:pStyle w:val="Normln1"/>
        <w:rPr>
          <w:rFonts w:ascii="Bookman Old Style" w:hAnsi="Bookman Old Style" w:cs="Bookman Old Style"/>
          <w:b/>
          <w:bCs/>
          <w:i/>
          <w:iCs/>
          <w:color w:val="000000"/>
          <w:sz w:val="36"/>
          <w:szCs w:val="36"/>
        </w:rPr>
      </w:pPr>
    </w:p>
    <w:p w14:paraId="6FDCEDA4" w14:textId="77777777" w:rsidR="007873DF" w:rsidRDefault="007873DF" w:rsidP="007873DF">
      <w:pPr>
        <w:pStyle w:val="Normln1"/>
        <w:jc w:val="center"/>
        <w:outlineLvl w:val="0"/>
        <w:rPr>
          <w:rFonts w:ascii="Bookman Old Style" w:hAnsi="Bookman Old Style" w:cs="Bookman Old Style"/>
          <w:b/>
          <w:bCs/>
          <w:i/>
          <w:iCs/>
          <w:color w:val="000000"/>
          <w:sz w:val="36"/>
          <w:szCs w:val="36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36"/>
          <w:szCs w:val="36"/>
        </w:rPr>
        <w:t xml:space="preserve">Českomoravská myslivecká </w:t>
      </w:r>
      <w:proofErr w:type="spellStart"/>
      <w:proofErr w:type="gramStart"/>
      <w:r>
        <w:rPr>
          <w:rFonts w:ascii="Bookman Old Style" w:hAnsi="Bookman Old Style" w:cs="Bookman Old Style"/>
          <w:b/>
          <w:bCs/>
          <w:i/>
          <w:iCs/>
          <w:color w:val="000000"/>
          <w:sz w:val="36"/>
          <w:szCs w:val="36"/>
        </w:rPr>
        <w:t>jednota,z.s</w:t>
      </w:r>
      <w:proofErr w:type="spellEnd"/>
      <w:r>
        <w:rPr>
          <w:rFonts w:ascii="Bookman Old Style" w:hAnsi="Bookman Old Style" w:cs="Bookman Old Style"/>
          <w:b/>
          <w:bCs/>
          <w:i/>
          <w:iCs/>
          <w:color w:val="000000"/>
          <w:sz w:val="36"/>
          <w:szCs w:val="36"/>
        </w:rPr>
        <w:t>.</w:t>
      </w:r>
      <w:proofErr w:type="gramEnd"/>
    </w:p>
    <w:p w14:paraId="0995AD29" w14:textId="77777777" w:rsidR="007873DF" w:rsidRDefault="007873DF" w:rsidP="007873DF">
      <w:pPr>
        <w:pStyle w:val="Normln1"/>
        <w:jc w:val="center"/>
        <w:rPr>
          <w:rFonts w:ascii="Bookman Old Style" w:hAnsi="Bookman Old Style" w:cs="Bookman Old Style"/>
          <w:b/>
          <w:bCs/>
          <w:i/>
          <w:iCs/>
          <w:color w:val="000000"/>
          <w:sz w:val="36"/>
          <w:szCs w:val="36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36"/>
          <w:szCs w:val="36"/>
        </w:rPr>
        <w:t>Okresní myslivecký spolek Rakovník</w:t>
      </w:r>
    </w:p>
    <w:p w14:paraId="4E20A5AE" w14:textId="77777777" w:rsidR="007873DF" w:rsidRDefault="007873DF" w:rsidP="007873DF">
      <w:pPr>
        <w:pStyle w:val="Normln1"/>
        <w:outlineLvl w:val="0"/>
        <w:rPr>
          <w:rFonts w:ascii="Bookman Old Style" w:hAnsi="Bookman Old Style" w:cs="Bookman Old Style"/>
          <w:b/>
          <w:bCs/>
          <w:i/>
          <w:iCs/>
          <w:color w:val="000000"/>
          <w:sz w:val="24"/>
          <w:szCs w:val="24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36"/>
          <w:szCs w:val="36"/>
        </w:rPr>
        <w:t xml:space="preserve">             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4"/>
          <w:szCs w:val="24"/>
        </w:rPr>
        <w:t>Vysoká 84,269 01 Rakovník, tel.313 512526,</w:t>
      </w:r>
    </w:p>
    <w:p w14:paraId="5580EF5B" w14:textId="77777777" w:rsidR="007873DF" w:rsidRDefault="007873DF" w:rsidP="007873DF">
      <w:pPr>
        <w:pStyle w:val="Normln1"/>
        <w:rPr>
          <w:rFonts w:ascii="Bookman Old Style" w:hAnsi="Bookman Old Style" w:cs="Bookman Old Style"/>
          <w:b/>
          <w:bCs/>
          <w:i/>
          <w:iCs/>
          <w:color w:val="000000"/>
          <w:sz w:val="28"/>
          <w:szCs w:val="28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24"/>
          <w:szCs w:val="24"/>
        </w:rPr>
        <w:t xml:space="preserve">                                </w:t>
      </w:r>
      <w:proofErr w:type="gramStart"/>
      <w:r>
        <w:rPr>
          <w:rFonts w:ascii="Bookman Old Style" w:hAnsi="Bookman Old Style" w:cs="Bookman Old Style"/>
          <w:b/>
          <w:bCs/>
          <w:i/>
          <w:iCs/>
          <w:color w:val="000000"/>
          <w:sz w:val="24"/>
          <w:szCs w:val="24"/>
        </w:rPr>
        <w:t>e-mail:oms.rakovnik@tiscali.cz</w:t>
      </w:r>
      <w:proofErr w:type="gramEnd"/>
    </w:p>
    <w:p w14:paraId="4E6B6C85" w14:textId="77777777" w:rsidR="007873DF" w:rsidRDefault="007873DF" w:rsidP="007873DF">
      <w:pPr>
        <w:pStyle w:val="Normln1"/>
        <w:jc w:val="center"/>
        <w:rPr>
          <w:rFonts w:ascii="Bookman Old Style" w:hAnsi="Bookman Old Style" w:cs="Bookman Old Style"/>
          <w:color w:val="000000"/>
          <w:sz w:val="24"/>
          <w:szCs w:val="24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24"/>
          <w:szCs w:val="24"/>
        </w:rPr>
        <w:t>bankovní spojení: 540162369/0800</w:t>
      </w:r>
    </w:p>
    <w:p w14:paraId="0A2F0AD4" w14:textId="77777777" w:rsidR="007873DF" w:rsidRDefault="007873DF" w:rsidP="007873DF">
      <w:pPr>
        <w:pStyle w:val="Normln1"/>
        <w:ind w:left="708"/>
        <w:jc w:val="center"/>
        <w:rPr>
          <w:rFonts w:ascii="Bookman Old Style" w:hAnsi="Bookman Old Style" w:cs="Bookman Old Style"/>
          <w:color w:val="000000"/>
          <w:sz w:val="24"/>
          <w:szCs w:val="24"/>
        </w:rPr>
      </w:pPr>
    </w:p>
    <w:p w14:paraId="49BF18B1" w14:textId="0E3CCC52" w:rsidR="007873DF" w:rsidRDefault="007873DF" w:rsidP="007873DF">
      <w:pPr>
        <w:pStyle w:val="Normln1"/>
        <w:ind w:left="708"/>
        <w:jc w:val="center"/>
        <w:rPr>
          <w:rFonts w:ascii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24"/>
          <w:szCs w:val="24"/>
        </w:rPr>
        <w:t xml:space="preserve">spolu s MS </w:t>
      </w:r>
      <w:proofErr w:type="gramStart"/>
      <w:r>
        <w:rPr>
          <w:rFonts w:ascii="Bookman Old Style" w:hAnsi="Bookman Old Style" w:cs="Bookman Old Style"/>
          <w:b/>
          <w:bCs/>
          <w:i/>
          <w:iCs/>
          <w:color w:val="000000"/>
          <w:sz w:val="24"/>
          <w:szCs w:val="24"/>
        </w:rPr>
        <w:t>„ LOVĚNA</w:t>
      </w:r>
      <w:proofErr w:type="gramEnd"/>
      <w:r>
        <w:rPr>
          <w:rFonts w:ascii="Bookman Old Style" w:hAnsi="Bookman Old Style" w:cs="Bookman Old Style"/>
          <w:b/>
          <w:bCs/>
          <w:i/>
          <w:iCs/>
          <w:color w:val="000000"/>
          <w:sz w:val="24"/>
          <w:szCs w:val="24"/>
        </w:rPr>
        <w:t xml:space="preserve"> “ SLABCE</w:t>
      </w:r>
    </w:p>
    <w:p w14:paraId="4323288D" w14:textId="77777777" w:rsidR="007873DF" w:rsidRDefault="007873DF" w:rsidP="007873DF">
      <w:pPr>
        <w:pStyle w:val="Normln1"/>
        <w:ind w:left="708"/>
        <w:rPr>
          <w:rFonts w:ascii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24"/>
          <w:szCs w:val="24"/>
        </w:rPr>
        <w:t xml:space="preserve">                      </w:t>
      </w:r>
    </w:p>
    <w:p w14:paraId="36D7726E" w14:textId="012BD216" w:rsidR="007873DF" w:rsidRDefault="007873DF" w:rsidP="007873DF">
      <w:pPr>
        <w:pStyle w:val="Normln1"/>
        <w:ind w:left="708"/>
        <w:jc w:val="center"/>
        <w:rPr>
          <w:rFonts w:ascii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24"/>
          <w:szCs w:val="24"/>
        </w:rPr>
        <w:t xml:space="preserve">pořádají </w:t>
      </w:r>
      <w:proofErr w:type="gramStart"/>
      <w:r>
        <w:rPr>
          <w:rFonts w:ascii="Bookman Old Style" w:hAnsi="Bookman Old Style" w:cs="Bookman Old Style"/>
          <w:b/>
          <w:bCs/>
          <w:i/>
          <w:iCs/>
          <w:color w:val="000000"/>
          <w:sz w:val="24"/>
          <w:szCs w:val="24"/>
        </w:rPr>
        <w:t>dne :</w:t>
      </w:r>
      <w:proofErr w:type="gramEnd"/>
      <w:r>
        <w:rPr>
          <w:rFonts w:ascii="Bookman Old Style" w:hAnsi="Bookman Old Style" w:cs="Bookman Old Style"/>
          <w:b/>
          <w:bCs/>
          <w:i/>
          <w:iCs/>
          <w:color w:val="000000"/>
          <w:sz w:val="24"/>
          <w:szCs w:val="24"/>
        </w:rPr>
        <w:t xml:space="preserve"> </w:t>
      </w:r>
      <w:r w:rsidR="00D01238">
        <w:rPr>
          <w:rFonts w:ascii="Bookman Old Style" w:hAnsi="Bookman Old Style" w:cs="Bookman Old Style"/>
          <w:b/>
          <w:bCs/>
          <w:i/>
          <w:iCs/>
          <w:color w:val="008000"/>
          <w:sz w:val="36"/>
          <w:szCs w:val="36"/>
          <w:u w:val="single"/>
        </w:rPr>
        <w:t xml:space="preserve"> 11</w:t>
      </w:r>
      <w:r>
        <w:rPr>
          <w:rFonts w:ascii="Bookman Old Style" w:hAnsi="Bookman Old Style" w:cs="Bookman Old Style"/>
          <w:b/>
          <w:bCs/>
          <w:i/>
          <w:iCs/>
          <w:color w:val="008000"/>
          <w:sz w:val="36"/>
          <w:szCs w:val="36"/>
          <w:u w:val="single"/>
        </w:rPr>
        <w:t xml:space="preserve">. října </w:t>
      </w:r>
      <w:proofErr w:type="gramStart"/>
      <w:r>
        <w:rPr>
          <w:rFonts w:ascii="Bookman Old Style" w:hAnsi="Bookman Old Style" w:cs="Bookman Old Style"/>
          <w:b/>
          <w:bCs/>
          <w:i/>
          <w:iCs/>
          <w:color w:val="008000"/>
          <w:sz w:val="36"/>
          <w:szCs w:val="36"/>
          <w:u w:val="single"/>
        </w:rPr>
        <w:t>202</w:t>
      </w:r>
      <w:r w:rsidR="00D01238">
        <w:rPr>
          <w:rFonts w:ascii="Bookman Old Style" w:hAnsi="Bookman Old Style" w:cs="Bookman Old Style"/>
          <w:b/>
          <w:bCs/>
          <w:i/>
          <w:iCs/>
          <w:color w:val="008000"/>
          <w:sz w:val="36"/>
          <w:szCs w:val="36"/>
          <w:u w:val="single"/>
        </w:rPr>
        <w:t>6</w:t>
      </w:r>
      <w:r>
        <w:rPr>
          <w:rFonts w:ascii="Bookman Old Style" w:hAnsi="Bookman Old Style" w:cs="Bookman Old Style"/>
          <w:b/>
          <w:bCs/>
          <w:i/>
          <w:iCs/>
          <w:color w:val="008000"/>
          <w:sz w:val="36"/>
          <w:szCs w:val="36"/>
          <w:u w:val="single"/>
        </w:rPr>
        <w:t xml:space="preserve"> - neděle</w:t>
      </w:r>
      <w:proofErr w:type="gramEnd"/>
    </w:p>
    <w:p w14:paraId="024DAB33" w14:textId="77777777" w:rsidR="007873DF" w:rsidRDefault="007873DF" w:rsidP="007873DF">
      <w:pPr>
        <w:pStyle w:val="Normln1"/>
        <w:keepNext/>
        <w:ind w:left="708"/>
        <w:jc w:val="center"/>
        <w:rPr>
          <w:rFonts w:ascii="Bookman Old Style" w:hAnsi="Bookman Old Style" w:cs="Bookman Old Style"/>
          <w:b/>
          <w:bCs/>
          <w:i/>
          <w:iCs/>
          <w:color w:val="000000"/>
          <w:sz w:val="28"/>
          <w:szCs w:val="28"/>
          <w:u w:val="single"/>
        </w:rPr>
      </w:pPr>
    </w:p>
    <w:p w14:paraId="78AD70B5" w14:textId="77777777" w:rsidR="007873DF" w:rsidRDefault="007873DF" w:rsidP="007873DF">
      <w:pPr>
        <w:pStyle w:val="Normln1"/>
        <w:keepNext/>
        <w:ind w:left="708"/>
        <w:jc w:val="center"/>
        <w:outlineLvl w:val="0"/>
        <w:rPr>
          <w:rFonts w:ascii="Bookman Old Style" w:hAnsi="Bookman Old Style" w:cs="Bookman Old Style"/>
          <w:b/>
          <w:bCs/>
          <w:i/>
          <w:iCs/>
          <w:color w:val="000000"/>
          <w:sz w:val="32"/>
          <w:szCs w:val="32"/>
          <w:u w:val="single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32"/>
          <w:szCs w:val="32"/>
          <w:u w:val="single"/>
        </w:rPr>
        <w:t>Barvářské zkoušky honičů</w:t>
      </w:r>
    </w:p>
    <w:p w14:paraId="30C9BDE7" w14:textId="77777777" w:rsidR="007873DF" w:rsidRDefault="007873DF" w:rsidP="007873DF">
      <w:pPr>
        <w:pStyle w:val="Normln1"/>
        <w:jc w:val="center"/>
        <w:rPr>
          <w:rFonts w:ascii="Bookman Old Style" w:hAnsi="Bookman Old Style" w:cs="Bookman Old Style"/>
          <w:color w:val="000000"/>
          <w:sz w:val="32"/>
          <w:szCs w:val="32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32"/>
          <w:szCs w:val="32"/>
        </w:rPr>
        <w:t xml:space="preserve">        </w:t>
      </w:r>
      <w:proofErr w:type="spellStart"/>
      <w:proofErr w:type="gramStart"/>
      <w:r>
        <w:rPr>
          <w:rFonts w:ascii="Bookman Old Style" w:hAnsi="Bookman Old Style" w:cs="Bookman Old Style"/>
          <w:b/>
          <w:bCs/>
          <w:i/>
          <w:iCs/>
          <w:color w:val="000000"/>
          <w:sz w:val="32"/>
          <w:szCs w:val="32"/>
        </w:rPr>
        <w:t>jezevčíků,teriérů</w:t>
      </w:r>
      <w:proofErr w:type="gramEnd"/>
      <w:r>
        <w:rPr>
          <w:rFonts w:ascii="Bookman Old Style" w:hAnsi="Bookman Old Style" w:cs="Bookman Old Style"/>
          <w:b/>
          <w:bCs/>
          <w:i/>
          <w:iCs/>
          <w:color w:val="000000"/>
          <w:sz w:val="32"/>
          <w:szCs w:val="32"/>
        </w:rPr>
        <w:t>,slidičů</w:t>
      </w:r>
      <w:proofErr w:type="spellEnd"/>
      <w:r>
        <w:rPr>
          <w:rFonts w:ascii="Bookman Old Style" w:hAnsi="Bookman Old Style" w:cs="Bookman Old Style"/>
          <w:b/>
          <w:bCs/>
          <w:i/>
          <w:iCs/>
          <w:color w:val="000000"/>
          <w:sz w:val="32"/>
          <w:szCs w:val="32"/>
        </w:rPr>
        <w:t xml:space="preserve"> a honičů</w:t>
      </w:r>
    </w:p>
    <w:p w14:paraId="468711EC" w14:textId="77777777" w:rsidR="007873DF" w:rsidRDefault="007873DF" w:rsidP="007873DF">
      <w:pPr>
        <w:pStyle w:val="Normln1"/>
        <w:jc w:val="center"/>
        <w:rPr>
          <w:rFonts w:ascii="Bookman Old Style" w:hAnsi="Bookman Old Style" w:cs="Bookman Old Style"/>
          <w:color w:val="000000"/>
          <w:sz w:val="32"/>
          <w:szCs w:val="32"/>
        </w:rPr>
      </w:pPr>
    </w:p>
    <w:p w14:paraId="46C75DC1" w14:textId="77777777" w:rsidR="007873DF" w:rsidRDefault="007873DF" w:rsidP="007873DF">
      <w:pPr>
        <w:pStyle w:val="Normln1"/>
        <w:jc w:val="center"/>
        <w:outlineLvl w:val="0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</w:rPr>
        <w:t>Zkoušky budou posuzovány dle platného Zkušebního řádu účinného od 1.1.2020</w:t>
      </w:r>
    </w:p>
    <w:p w14:paraId="696498D7" w14:textId="77777777" w:rsidR="007873DF" w:rsidRDefault="007873DF" w:rsidP="007873DF">
      <w:pPr>
        <w:pStyle w:val="Normln1"/>
        <w:jc w:val="center"/>
        <w:rPr>
          <w:rFonts w:ascii="Bookman Old Style" w:hAnsi="Bookman Old Style" w:cs="Bookman Old Style"/>
          <w:color w:val="000000"/>
          <w:sz w:val="22"/>
          <w:szCs w:val="22"/>
        </w:rPr>
      </w:pPr>
    </w:p>
    <w:p w14:paraId="5348673E" w14:textId="77777777" w:rsidR="007873DF" w:rsidRDefault="007873DF" w:rsidP="007873DF">
      <w:pPr>
        <w:pStyle w:val="Normln1"/>
        <w:outlineLvl w:val="0"/>
        <w:rPr>
          <w:rFonts w:ascii="Bookman Old Style" w:hAnsi="Bookman Old Style" w:cs="Bookman Old Style"/>
          <w:color w:val="000000"/>
          <w:u w:val="single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u w:val="single"/>
        </w:rPr>
        <w:t xml:space="preserve">Všeobecné </w:t>
      </w:r>
      <w:proofErr w:type="gramStart"/>
      <w:r>
        <w:rPr>
          <w:rFonts w:ascii="Bookman Old Style" w:hAnsi="Bookman Old Style" w:cs="Bookman Old Style"/>
          <w:b/>
          <w:bCs/>
          <w:i/>
          <w:iCs/>
          <w:color w:val="000000"/>
          <w:u w:val="single"/>
        </w:rPr>
        <w:t>pokyny :</w:t>
      </w:r>
      <w:proofErr w:type="gramEnd"/>
      <w:r>
        <w:rPr>
          <w:rFonts w:ascii="Bookman Old Style" w:hAnsi="Bookman Old Style" w:cs="Bookman Old Style"/>
          <w:b/>
          <w:bCs/>
          <w:i/>
          <w:iCs/>
          <w:color w:val="000000"/>
          <w:u w:val="single"/>
        </w:rPr>
        <w:t xml:space="preserve"> </w:t>
      </w:r>
    </w:p>
    <w:p w14:paraId="1BAD8806" w14:textId="77777777" w:rsidR="007873DF" w:rsidRDefault="007873DF" w:rsidP="007873DF">
      <w:pPr>
        <w:pStyle w:val="Normln1"/>
        <w:rPr>
          <w:rFonts w:ascii="Bookman Old Style" w:hAnsi="Bookman Old Style" w:cs="Bookman Old Style"/>
          <w:color w:val="000000"/>
          <w:sz w:val="22"/>
          <w:szCs w:val="22"/>
        </w:rPr>
      </w:pP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 xml:space="preserve">- sraz rozhodčích je v 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>07.45 hod.</w:t>
      </w:r>
    </w:p>
    <w:p w14:paraId="6B480121" w14:textId="77777777" w:rsidR="007873DF" w:rsidRDefault="007873DF" w:rsidP="007873DF">
      <w:pPr>
        <w:pStyle w:val="Normln1"/>
        <w:rPr>
          <w:rFonts w:ascii="Bookman Old Style" w:hAnsi="Bookman Old Style" w:cs="Bookman Old Style"/>
          <w:color w:val="000000"/>
        </w:rPr>
      </w:pPr>
    </w:p>
    <w:p w14:paraId="1F7E8A64" w14:textId="0C3200D9" w:rsidR="007873DF" w:rsidRDefault="007873DF" w:rsidP="007873DF">
      <w:pPr>
        <w:ind w:right="-648"/>
        <w:rPr>
          <w:rFonts w:ascii="Bookman Old Style" w:hAnsi="Bookman Old Style"/>
          <w:b/>
          <w:i/>
          <w:sz w:val="20"/>
        </w:rPr>
      </w:pPr>
      <w:r>
        <w:rPr>
          <w:rFonts w:ascii="Bookman Old Style" w:hAnsi="Bookman Old Style" w:cs="Bookman Old Style"/>
          <w:i/>
          <w:iCs/>
          <w:color w:val="000000"/>
        </w:rPr>
        <w:t xml:space="preserve">- sraz všech účastníků je </w:t>
      </w:r>
      <w:r w:rsidRPr="007873DF">
        <w:rPr>
          <w:rFonts w:ascii="Bookman Old Style" w:hAnsi="Bookman Old Style" w:cs="Bookman Old Style"/>
          <w:b/>
          <w:bCs/>
          <w:i/>
          <w:iCs/>
          <w:color w:val="000000"/>
        </w:rPr>
        <w:t>07.45 hodin</w:t>
      </w:r>
      <w:r>
        <w:rPr>
          <w:rFonts w:ascii="Bookman Old Style" w:hAnsi="Bookman Old Style" w:cs="Bookman Old Style"/>
          <w:i/>
          <w:iCs/>
          <w:color w:val="000000"/>
        </w:rPr>
        <w:t xml:space="preserve"> </w:t>
      </w:r>
      <w:r>
        <w:rPr>
          <w:rFonts w:ascii="Bookman Old Style" w:hAnsi="Bookman Old Style"/>
          <w:b/>
          <w:i/>
          <w:sz w:val="20"/>
        </w:rPr>
        <w:t xml:space="preserve">v soukromém areálu pana J.UHRA v Modřejovicích </w:t>
      </w:r>
    </w:p>
    <w:p w14:paraId="56453255" w14:textId="3B22A7B5" w:rsidR="007873DF" w:rsidRPr="007873DF" w:rsidRDefault="007873DF" w:rsidP="007873DF">
      <w:pPr>
        <w:ind w:right="-828"/>
        <w:rPr>
          <w:rFonts w:ascii="Bookman Old Style" w:hAnsi="Bookman Old Style"/>
          <w:b/>
          <w:i/>
          <w:sz w:val="20"/>
        </w:rPr>
      </w:pPr>
      <w:r>
        <w:rPr>
          <w:rFonts w:ascii="Bookman Old Style" w:hAnsi="Bookman Old Style"/>
          <w:b/>
          <w:i/>
          <w:sz w:val="20"/>
        </w:rPr>
        <w:t xml:space="preserve">                                </w:t>
      </w:r>
      <w:proofErr w:type="gramStart"/>
      <w:r>
        <w:rPr>
          <w:rFonts w:ascii="Bookman Old Style" w:hAnsi="Bookman Old Style"/>
          <w:b/>
          <w:i/>
          <w:sz w:val="20"/>
        </w:rPr>
        <w:t>( cca</w:t>
      </w:r>
      <w:proofErr w:type="gramEnd"/>
      <w:r>
        <w:rPr>
          <w:rFonts w:ascii="Bookman Old Style" w:hAnsi="Bookman Old Style"/>
          <w:b/>
          <w:i/>
          <w:sz w:val="20"/>
        </w:rPr>
        <w:t xml:space="preserve"> 1 km za obcí Modřejovice směrem na </w:t>
      </w:r>
      <w:proofErr w:type="spellStart"/>
      <w:proofErr w:type="gramStart"/>
      <w:r>
        <w:rPr>
          <w:rFonts w:ascii="Bookman Old Style" w:hAnsi="Bookman Old Style"/>
          <w:b/>
          <w:i/>
          <w:sz w:val="20"/>
        </w:rPr>
        <w:t>Svinařov,mapa</w:t>
      </w:r>
      <w:proofErr w:type="spellEnd"/>
      <w:proofErr w:type="gramEnd"/>
      <w:r>
        <w:rPr>
          <w:rFonts w:ascii="Bookman Old Style" w:hAnsi="Bookman Old Style"/>
          <w:b/>
          <w:i/>
          <w:sz w:val="20"/>
        </w:rPr>
        <w:t xml:space="preserve"> přiložena)</w:t>
      </w:r>
    </w:p>
    <w:p w14:paraId="37A8C72A" w14:textId="77777777" w:rsidR="007873DF" w:rsidRDefault="007873DF" w:rsidP="007873DF">
      <w:pPr>
        <w:pStyle w:val="Normln1"/>
        <w:numPr>
          <w:ilvl w:val="0"/>
          <w:numId w:val="1"/>
        </w:numPr>
        <w:rPr>
          <w:color w:val="000000"/>
        </w:rPr>
      </w:pPr>
      <w:r>
        <w:rPr>
          <w:rFonts w:ascii="Bookman Old Style" w:hAnsi="Bookman Old Style" w:cs="Bookman Old Style"/>
          <w:i/>
          <w:iCs/>
          <w:color w:val="000000"/>
        </w:rPr>
        <w:t xml:space="preserve">v </w:t>
      </w:r>
      <w:r>
        <w:rPr>
          <w:rFonts w:ascii="Bookman Old Style" w:hAnsi="Bookman Old Style" w:cs="Bookman Old Style"/>
          <w:b/>
          <w:bCs/>
          <w:i/>
          <w:iCs/>
          <w:color w:val="000000"/>
        </w:rPr>
        <w:t>08.00 – 08.10 hod.</w:t>
      </w:r>
      <w:r>
        <w:rPr>
          <w:rFonts w:ascii="Bookman Old Style" w:hAnsi="Bookman Old Style" w:cs="Bookman Old Style"/>
          <w:i/>
          <w:iCs/>
          <w:color w:val="000000"/>
        </w:rPr>
        <w:t xml:space="preserve"> – přejímka </w:t>
      </w: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>průkazů původu</w:t>
      </w:r>
      <w:r>
        <w:rPr>
          <w:rFonts w:ascii="Bookman Old Style" w:hAnsi="Bookman Old Style" w:cs="Bookman Old Style"/>
          <w:i/>
          <w:iCs/>
          <w:color w:val="000000"/>
        </w:rPr>
        <w:t xml:space="preserve"> předváděných psů</w:t>
      </w:r>
    </w:p>
    <w:p w14:paraId="60ED5964" w14:textId="77777777" w:rsidR="007873DF" w:rsidRDefault="007873DF" w:rsidP="007873DF">
      <w:pPr>
        <w:pStyle w:val="Normln1"/>
        <w:numPr>
          <w:ilvl w:val="0"/>
          <w:numId w:val="1"/>
        </w:numPr>
        <w:rPr>
          <w:color w:val="000000"/>
        </w:rPr>
      </w:pPr>
      <w:r>
        <w:rPr>
          <w:rFonts w:ascii="Bookman Old Style" w:hAnsi="Bookman Old Style" w:cs="Bookman Old Style"/>
          <w:i/>
          <w:iCs/>
          <w:color w:val="000000"/>
        </w:rPr>
        <w:t>v</w:t>
      </w:r>
      <w:r>
        <w:rPr>
          <w:rFonts w:ascii="Bookman Old Style" w:hAnsi="Bookman Old Style" w:cs="Bookman Old Style"/>
          <w:b/>
          <w:bCs/>
          <w:i/>
          <w:iCs/>
          <w:color w:val="000000"/>
        </w:rPr>
        <w:t xml:space="preserve"> 08.45 hod.  </w:t>
      </w:r>
      <w:r>
        <w:rPr>
          <w:rFonts w:ascii="Bookman Old Style" w:hAnsi="Bookman Old Style" w:cs="Bookman Old Style"/>
          <w:i/>
          <w:iCs/>
          <w:color w:val="000000"/>
        </w:rPr>
        <w:t>provedení veterinární prohlídky</w:t>
      </w:r>
    </w:p>
    <w:p w14:paraId="0C8B47F1" w14:textId="77777777" w:rsidR="007873DF" w:rsidRDefault="007873DF" w:rsidP="007873DF">
      <w:pPr>
        <w:pStyle w:val="Normln1"/>
        <w:numPr>
          <w:ilvl w:val="0"/>
          <w:numId w:val="1"/>
        </w:numPr>
        <w:rPr>
          <w:color w:val="000000"/>
          <w:u w:val="single"/>
        </w:rPr>
      </w:pPr>
      <w:r>
        <w:rPr>
          <w:rFonts w:ascii="Bookman Old Style" w:hAnsi="Bookman Old Style" w:cs="Bookman Old Style"/>
          <w:i/>
          <w:iCs/>
          <w:color w:val="000000"/>
          <w:u w:val="single"/>
        </w:rPr>
        <w:t xml:space="preserve">v </w:t>
      </w:r>
      <w:r>
        <w:rPr>
          <w:rFonts w:ascii="Bookman Old Style" w:hAnsi="Bookman Old Style" w:cs="Bookman Old Style"/>
          <w:b/>
          <w:bCs/>
          <w:i/>
          <w:iCs/>
          <w:color w:val="000000"/>
          <w:u w:val="single"/>
        </w:rPr>
        <w:t xml:space="preserve">08.45 – zahájení </w:t>
      </w:r>
      <w:proofErr w:type="gramStart"/>
      <w:r>
        <w:rPr>
          <w:rFonts w:ascii="Bookman Old Style" w:hAnsi="Bookman Old Style" w:cs="Bookman Old Style"/>
          <w:b/>
          <w:bCs/>
          <w:i/>
          <w:iCs/>
          <w:color w:val="000000"/>
          <w:u w:val="single"/>
        </w:rPr>
        <w:t>zkoušek</w:t>
      </w:r>
      <w:r>
        <w:rPr>
          <w:rFonts w:ascii="Bookman Old Style" w:hAnsi="Bookman Old Style" w:cs="Bookman Old Style"/>
          <w:color w:val="000000"/>
        </w:rPr>
        <w:t xml:space="preserve"> </w:t>
      </w:r>
      <w:r>
        <w:rPr>
          <w:rFonts w:ascii="Bookman Old Style" w:hAnsi="Bookman Old Style" w:cs="Bookman Old Style"/>
          <w:i/>
          <w:iCs/>
          <w:color w:val="000000"/>
        </w:rPr>
        <w:t xml:space="preserve"> -</w:t>
      </w:r>
      <w:proofErr w:type="gramEnd"/>
      <w:r>
        <w:rPr>
          <w:rFonts w:ascii="Bookman Old Style" w:hAnsi="Bookman Old Style" w:cs="Bookman Old Style"/>
          <w:i/>
          <w:iCs/>
          <w:color w:val="000000"/>
        </w:rPr>
        <w:t xml:space="preserve"> vydání organizačních </w:t>
      </w:r>
      <w:proofErr w:type="gramStart"/>
      <w:r>
        <w:rPr>
          <w:rFonts w:ascii="Bookman Old Style" w:hAnsi="Bookman Old Style" w:cs="Bookman Old Style"/>
          <w:i/>
          <w:iCs/>
          <w:color w:val="000000"/>
        </w:rPr>
        <w:t xml:space="preserve">pokynů </w:t>
      </w:r>
      <w:r>
        <w:rPr>
          <w:rFonts w:ascii="Bookman Old Style" w:hAnsi="Bookman Old Style" w:cs="Bookman Old Style"/>
          <w:color w:val="000000"/>
        </w:rPr>
        <w:t>,</w:t>
      </w:r>
      <w:proofErr w:type="gramEnd"/>
    </w:p>
    <w:p w14:paraId="5653B0A1" w14:textId="77777777" w:rsidR="007873DF" w:rsidRDefault="007873DF" w:rsidP="007873DF">
      <w:pPr>
        <w:pStyle w:val="Normln1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color w:val="000000"/>
        </w:rPr>
        <w:t xml:space="preserve">                                                   - </w:t>
      </w:r>
      <w:r>
        <w:rPr>
          <w:rFonts w:ascii="Bookman Old Style" w:hAnsi="Bookman Old Style" w:cs="Bookman Old Style"/>
          <w:i/>
          <w:iCs/>
          <w:color w:val="000000"/>
        </w:rPr>
        <w:t>provedení rozlosování</w:t>
      </w:r>
    </w:p>
    <w:p w14:paraId="63AC06A6" w14:textId="77777777" w:rsidR="007873DF" w:rsidRDefault="007873DF" w:rsidP="007873DF">
      <w:pPr>
        <w:pStyle w:val="Normln1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</w:rPr>
        <w:t xml:space="preserve">                                                - </w:t>
      </w:r>
      <w:r>
        <w:rPr>
          <w:rFonts w:ascii="Bookman Old Style" w:hAnsi="Bookman Old Style" w:cs="Bookman Old Style"/>
          <w:i/>
          <w:iCs/>
          <w:color w:val="000000"/>
        </w:rPr>
        <w:t>odchod (odjezd) do honitby</w:t>
      </w:r>
    </w:p>
    <w:p w14:paraId="5987F94D" w14:textId="77777777" w:rsidR="007873DF" w:rsidRDefault="007873DF" w:rsidP="007873DF">
      <w:pPr>
        <w:pStyle w:val="Normln1"/>
        <w:rPr>
          <w:rFonts w:ascii="Bookman Old Style" w:hAnsi="Bookman Old Style" w:cs="Bookman Old Style"/>
          <w:color w:val="000000"/>
          <w:sz w:val="22"/>
          <w:szCs w:val="22"/>
          <w:u w:val="single"/>
        </w:rPr>
      </w:pPr>
      <w:r>
        <w:rPr>
          <w:rFonts w:ascii="Bookman Old Style" w:hAnsi="Bookman Old Style" w:cs="Bookman Old Style"/>
          <w:i/>
          <w:iCs/>
          <w:color w:val="000000"/>
        </w:rPr>
        <w:t xml:space="preserve">v 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  <w:u w:val="single"/>
        </w:rPr>
        <w:t xml:space="preserve">16.00- 17.00 hod. </w:t>
      </w:r>
      <w:r>
        <w:rPr>
          <w:rFonts w:ascii="Bookman Old Style" w:hAnsi="Bookman Old Style" w:cs="Bookman Old Style"/>
          <w:b/>
          <w:bCs/>
          <w:i/>
          <w:iCs/>
          <w:color w:val="000000"/>
          <w:u w:val="single"/>
        </w:rPr>
        <w:t xml:space="preserve"> předpokládané ukončení zkoušek</w:t>
      </w:r>
    </w:p>
    <w:p w14:paraId="5073E77F" w14:textId="77777777" w:rsidR="007873DF" w:rsidRDefault="007873DF" w:rsidP="007873DF">
      <w:pPr>
        <w:pStyle w:val="Normln1"/>
        <w:outlineLvl w:val="0"/>
        <w:rPr>
          <w:rFonts w:ascii="Bookman Old Style" w:hAnsi="Bookman Old Style" w:cs="Bookman Old Style"/>
          <w:color w:val="000000"/>
          <w:sz w:val="22"/>
          <w:szCs w:val="22"/>
          <w:u w:val="single"/>
        </w:rPr>
      </w:pPr>
      <w:proofErr w:type="gramStart"/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  <w:u w:val="single"/>
        </w:rPr>
        <w:t>Rozhodčí :</w:t>
      </w:r>
      <w:proofErr w:type="gramEnd"/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  <w:u w:val="single"/>
        </w:rPr>
        <w:t xml:space="preserve"> </w:t>
      </w:r>
    </w:p>
    <w:p w14:paraId="0984DBE4" w14:textId="77777777" w:rsidR="007873DF" w:rsidRDefault="007873DF" w:rsidP="007873DF">
      <w:pPr>
        <w:pStyle w:val="Normln1"/>
        <w:rPr>
          <w:rFonts w:ascii="Bookman Old Style" w:hAnsi="Bookman Old Style" w:cs="Bookman Old Style"/>
          <w:i/>
          <w:iCs/>
          <w:color w:val="000000"/>
          <w:sz w:val="22"/>
          <w:szCs w:val="22"/>
        </w:rPr>
      </w:pPr>
      <w:r>
        <w:rPr>
          <w:rFonts w:ascii="Bookman Old Style" w:hAnsi="Bookman Old Style" w:cs="Bookman Old Style"/>
          <w:b/>
          <w:bCs/>
          <w:color w:val="000000"/>
          <w:sz w:val="22"/>
          <w:szCs w:val="22"/>
        </w:rPr>
        <w:t xml:space="preserve">- </w:t>
      </w: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 xml:space="preserve"> delegaci rozhodčích bude provedena dle platného seznamu rozhodčích ČMMJ  </w:t>
      </w:r>
    </w:p>
    <w:p w14:paraId="1C6151BD" w14:textId="77777777" w:rsidR="007873DF" w:rsidRDefault="007873DF" w:rsidP="007873DF">
      <w:pPr>
        <w:rPr>
          <w:b/>
          <w:bCs/>
          <w:sz w:val="24"/>
          <w:szCs w:val="24"/>
        </w:rPr>
      </w:pPr>
      <w:r w:rsidRPr="00C432AC">
        <w:rPr>
          <w:b/>
          <w:bCs/>
          <w:sz w:val="24"/>
          <w:szCs w:val="24"/>
          <w:highlight w:val="yellow"/>
        </w:rPr>
        <w:t>Poplatek za zkoušky hradí majitel psa/feny.</w:t>
      </w:r>
    </w:p>
    <w:p w14:paraId="775A88A0" w14:textId="77777777" w:rsidR="007873DF" w:rsidRDefault="007873DF" w:rsidP="007873DF">
      <w:pPr>
        <w:rPr>
          <w:rFonts w:ascii="Bookman Old Style" w:hAnsi="Bookman Old Style" w:cs="Bookman Old Style"/>
          <w:b/>
          <w:bCs/>
          <w:i/>
          <w:iCs/>
          <w:color w:val="000000"/>
        </w:rPr>
      </w:pPr>
      <w:r>
        <w:rPr>
          <w:rFonts w:ascii="Bookman Old Style" w:hAnsi="Bookman Old Style" w:cs="Bookman Old Style"/>
          <w:i/>
          <w:iCs/>
          <w:color w:val="000000"/>
        </w:rPr>
        <w:t xml:space="preserve">základní poplatek zkoušek         </w:t>
      </w:r>
      <w:r>
        <w:rPr>
          <w:rFonts w:ascii="Bookman Old Style" w:hAnsi="Bookman Old Style" w:cs="Bookman Old Style"/>
          <w:b/>
          <w:bCs/>
          <w:i/>
          <w:iCs/>
          <w:color w:val="000000"/>
        </w:rPr>
        <w:t>1800,-Kč/po uzávěrce + 100 Kč</w:t>
      </w:r>
    </w:p>
    <w:p w14:paraId="0048E4D6" w14:textId="71557AF2" w:rsidR="007873DF" w:rsidRPr="007873DF" w:rsidRDefault="007873DF" w:rsidP="007873DF">
      <w:pPr>
        <w:rPr>
          <w:sz w:val="24"/>
          <w:szCs w:val="24"/>
        </w:rPr>
      </w:pPr>
      <w:proofErr w:type="gramStart"/>
      <w:r>
        <w:rPr>
          <w:rFonts w:ascii="Bookman Old Style" w:hAnsi="Bookman Old Style" w:cs="Bookman Old Style"/>
          <w:i/>
          <w:iCs/>
          <w:color w:val="000000"/>
        </w:rPr>
        <w:t>ostatní  členové</w:t>
      </w:r>
      <w:proofErr w:type="gramEnd"/>
      <w:r>
        <w:rPr>
          <w:rFonts w:ascii="Bookman Old Style" w:hAnsi="Bookman Old Style" w:cs="Bookman Old Style"/>
          <w:i/>
          <w:iCs/>
          <w:color w:val="000000"/>
        </w:rPr>
        <w:t xml:space="preserve"> ČMMJ</w:t>
      </w:r>
      <w:r>
        <w:rPr>
          <w:rFonts w:ascii="Bookman Old Style" w:hAnsi="Bookman Old Style" w:cs="Bookman Old Style"/>
          <w:i/>
          <w:iCs/>
          <w:color w:val="000000"/>
          <w:sz w:val="24"/>
          <w:szCs w:val="24"/>
        </w:rPr>
        <w:t xml:space="preserve">              </w:t>
      </w:r>
      <w:r>
        <w:rPr>
          <w:rFonts w:ascii="Bookman Old Style" w:hAnsi="Bookman Old Style" w:cs="Bookman Old Style"/>
          <w:b/>
          <w:bCs/>
          <w:i/>
          <w:iCs/>
          <w:color w:val="000000"/>
        </w:rPr>
        <w:t xml:space="preserve">1100,-Kč/po </w:t>
      </w:r>
      <w:proofErr w:type="gramStart"/>
      <w:r>
        <w:rPr>
          <w:rFonts w:ascii="Bookman Old Style" w:hAnsi="Bookman Old Style" w:cs="Bookman Old Style"/>
          <w:b/>
          <w:bCs/>
          <w:i/>
          <w:iCs/>
          <w:color w:val="000000"/>
        </w:rPr>
        <w:t>uzávěrce</w:t>
      </w:r>
      <w:r>
        <w:rPr>
          <w:rFonts w:ascii="Bookman Old Style" w:hAnsi="Bookman Old Style" w:cs="Bookman Old Style"/>
          <w:i/>
          <w:iCs/>
          <w:color w:val="000000"/>
          <w:sz w:val="24"/>
          <w:szCs w:val="24"/>
        </w:rPr>
        <w:t xml:space="preserve">  </w:t>
      </w:r>
      <w:r>
        <w:rPr>
          <w:rFonts w:ascii="Bookman Old Style" w:hAnsi="Bookman Old Style" w:cs="Bookman Old Style"/>
          <w:i/>
          <w:iCs/>
          <w:color w:val="000000"/>
        </w:rPr>
        <w:t>+</w:t>
      </w:r>
      <w:proofErr w:type="gramEnd"/>
      <w:r>
        <w:rPr>
          <w:rFonts w:ascii="Bookman Old Style" w:hAnsi="Bookman Old Style" w:cs="Bookman Old Style"/>
          <w:i/>
          <w:iCs/>
          <w:color w:val="000000"/>
          <w:sz w:val="24"/>
          <w:szCs w:val="24"/>
        </w:rPr>
        <w:t xml:space="preserve"> </w:t>
      </w:r>
      <w:r>
        <w:rPr>
          <w:rFonts w:ascii="Bookman Old Style" w:hAnsi="Bookman Old Style" w:cs="Bookman Old Style"/>
          <w:b/>
          <w:bCs/>
          <w:i/>
          <w:iCs/>
          <w:color w:val="000000"/>
        </w:rPr>
        <w:t>100 Kč</w:t>
      </w:r>
      <w:r>
        <w:rPr>
          <w:rFonts w:ascii="Bookman Old Style" w:hAnsi="Bookman Old Style" w:cs="Bookman Old Style"/>
          <w:i/>
          <w:iCs/>
          <w:color w:val="000000"/>
          <w:sz w:val="24"/>
          <w:szCs w:val="24"/>
        </w:rPr>
        <w:t xml:space="preserve"> </w:t>
      </w:r>
    </w:p>
    <w:p w14:paraId="077FA73C" w14:textId="2AE6D2EF" w:rsidR="007873DF" w:rsidRDefault="007873DF" w:rsidP="007873DF">
      <w:pPr>
        <w:pStyle w:val="Normln1"/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</w:pP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 xml:space="preserve">člen ČMMJ OMS Rakovník           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>700,- Kč/po uzávěrce + 100 Kč</w:t>
      </w:r>
    </w:p>
    <w:p w14:paraId="473F52D5" w14:textId="77777777" w:rsidR="007873DF" w:rsidRDefault="007873DF" w:rsidP="007873DF">
      <w:pPr>
        <w:pStyle w:val="Normln1"/>
        <w:rPr>
          <w:rFonts w:ascii="Bookman Old Style" w:hAnsi="Bookman Old Style" w:cs="Bookman Old Style"/>
          <w:color w:val="000000"/>
          <w:sz w:val="22"/>
          <w:szCs w:val="22"/>
        </w:rPr>
      </w:pPr>
    </w:p>
    <w:p w14:paraId="635999C6" w14:textId="69E45FE3" w:rsidR="007873DF" w:rsidRPr="00C432AC" w:rsidRDefault="007873DF" w:rsidP="007873DF">
      <w:pPr>
        <w:rPr>
          <w:rFonts w:ascii="Bookman Old Style" w:hAnsi="Bookman Old Style"/>
          <w:b/>
          <w:i/>
        </w:rPr>
      </w:pPr>
      <w:bookmarkStart w:id="0" w:name="_Hlk167691927"/>
      <w:r w:rsidRPr="00C432AC">
        <w:rPr>
          <w:b/>
        </w:rPr>
        <w:t xml:space="preserve">Poplatek za </w:t>
      </w:r>
      <w:proofErr w:type="gramStart"/>
      <w:r w:rsidRPr="00C432AC">
        <w:rPr>
          <w:b/>
        </w:rPr>
        <w:t>střelce  -</w:t>
      </w:r>
      <w:proofErr w:type="gramEnd"/>
      <w:r w:rsidRPr="00C432AC">
        <w:rPr>
          <w:b/>
        </w:rPr>
        <w:t xml:space="preserve"> </w:t>
      </w:r>
      <w:r w:rsidR="0004455E">
        <w:rPr>
          <w:b/>
        </w:rPr>
        <w:t>2</w:t>
      </w:r>
      <w:r w:rsidRPr="00C432AC">
        <w:rPr>
          <w:b/>
        </w:rPr>
        <w:t>00,- Kč, platba na místě neposílejte na účet.</w:t>
      </w:r>
    </w:p>
    <w:bookmarkEnd w:id="0"/>
    <w:p w14:paraId="17A8C93E" w14:textId="1D9710A6" w:rsidR="007873DF" w:rsidRPr="00906766" w:rsidRDefault="007873DF" w:rsidP="007873DF">
      <w:pPr>
        <w:pStyle w:val="Normln1"/>
        <w:jc w:val="both"/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</w:pP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>Poplatek za zkoušky musí být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  <w:u w:val="single"/>
        </w:rPr>
        <w:t xml:space="preserve">uhrazen do </w:t>
      </w:r>
      <w:r w:rsidR="00D01238"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  <w:u w:val="single"/>
        </w:rPr>
        <w:t>23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  <w:u w:val="single"/>
        </w:rPr>
        <w:t>.září 202</w:t>
      </w:r>
      <w:r w:rsidR="00D01238"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  <w:u w:val="single"/>
        </w:rPr>
        <w:t>6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  <w:u w:val="single"/>
        </w:rPr>
        <w:t xml:space="preserve"> </w:t>
      </w: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 xml:space="preserve">v kanceláři OMS Rakovník v úřední dny pondělí a středa od 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 xml:space="preserve">08.00-12.00 – 12.30-16.00 </w:t>
      </w:r>
      <w:proofErr w:type="spellStart"/>
      <w:proofErr w:type="gramStart"/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>hod.</w:t>
      </w: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>,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>bankovním</w:t>
      </w:r>
      <w:proofErr w:type="spellEnd"/>
      <w:proofErr w:type="gramEnd"/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 xml:space="preserve"> převodem na účet: 0540162369/0800 – variabilní symbol 00308, specifický symbol: tetovací číslo pas/feny, </w:t>
      </w:r>
      <w:r w:rsidRPr="00F07DBD">
        <w:rPr>
          <w:rFonts w:ascii="Bookman Old Style" w:hAnsi="Bookman Old Style" w:cs="Bookman Old Style"/>
          <w:b/>
          <w:bCs/>
          <w:sz w:val="22"/>
          <w:szCs w:val="22"/>
        </w:rPr>
        <w:t>nebo posledních 5 čísel čipu psa/feny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 xml:space="preserve">. </w:t>
      </w:r>
    </w:p>
    <w:p w14:paraId="2EADCF61" w14:textId="77777777" w:rsidR="007873DF" w:rsidRDefault="007873DF" w:rsidP="007873DF">
      <w:pPr>
        <w:pStyle w:val="Normln1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</w:t>
      </w:r>
    </w:p>
    <w:p w14:paraId="5C9D6930" w14:textId="790EB1BA" w:rsidR="007873DF" w:rsidRPr="007873DF" w:rsidRDefault="007873DF" w:rsidP="007873DF">
      <w:pPr>
        <w:pStyle w:val="Normln1"/>
        <w:rPr>
          <w:color w:val="000000"/>
          <w:sz w:val="22"/>
          <w:szCs w:val="22"/>
        </w:rPr>
      </w:pPr>
      <w:r w:rsidRPr="00C94FD1">
        <w:rPr>
          <w:rFonts w:ascii="Bookman Old Style" w:hAnsi="Bookman Old Style"/>
          <w:b/>
          <w:i/>
          <w:color w:val="FF0000"/>
          <w:sz w:val="24"/>
        </w:rPr>
        <w:t>Uzávěrka přihlášek a plateb na zkoušky</w:t>
      </w:r>
      <w:r>
        <w:rPr>
          <w:rFonts w:ascii="Bookman Old Style" w:hAnsi="Bookman Old Style"/>
          <w:b/>
          <w:i/>
          <w:color w:val="FF0000"/>
          <w:sz w:val="24"/>
        </w:rPr>
        <w:t xml:space="preserve"> je </w:t>
      </w:r>
      <w:r w:rsidR="00D01238">
        <w:rPr>
          <w:rFonts w:ascii="Bookman Old Style" w:hAnsi="Bookman Old Style"/>
          <w:b/>
          <w:i/>
          <w:color w:val="FF0000"/>
          <w:sz w:val="24"/>
        </w:rPr>
        <w:t>23</w:t>
      </w:r>
      <w:r>
        <w:rPr>
          <w:rFonts w:ascii="Bookman Old Style" w:hAnsi="Bookman Old Style"/>
          <w:b/>
          <w:i/>
          <w:color w:val="FF0000"/>
          <w:sz w:val="24"/>
        </w:rPr>
        <w:t xml:space="preserve">.září </w:t>
      </w:r>
      <w:proofErr w:type="gramStart"/>
      <w:r>
        <w:rPr>
          <w:rFonts w:ascii="Bookman Old Style" w:hAnsi="Bookman Old Style"/>
          <w:b/>
          <w:i/>
          <w:color w:val="FF0000"/>
          <w:sz w:val="24"/>
        </w:rPr>
        <w:t>202</w:t>
      </w:r>
      <w:r w:rsidR="00D01238">
        <w:rPr>
          <w:rFonts w:ascii="Bookman Old Style" w:hAnsi="Bookman Old Style"/>
          <w:b/>
          <w:i/>
          <w:color w:val="FF0000"/>
          <w:sz w:val="24"/>
        </w:rPr>
        <w:t>6</w:t>
      </w:r>
      <w:r>
        <w:rPr>
          <w:rFonts w:ascii="Bookman Old Style" w:hAnsi="Bookman Old Style"/>
          <w:b/>
          <w:i/>
          <w:color w:val="FF0000"/>
          <w:sz w:val="24"/>
        </w:rPr>
        <w:t xml:space="preserve"> !!!</w:t>
      </w:r>
      <w:proofErr w:type="gramEnd"/>
    </w:p>
    <w:p w14:paraId="1DD94050" w14:textId="77777777" w:rsidR="007873DF" w:rsidRPr="00A02AB5" w:rsidRDefault="007873DF" w:rsidP="007873DF">
      <w:pPr>
        <w:ind w:right="-142"/>
      </w:pPr>
    </w:p>
    <w:p w14:paraId="328509CA" w14:textId="77777777" w:rsidR="007873DF" w:rsidRPr="00F32E5A" w:rsidRDefault="007873DF" w:rsidP="007873DF">
      <w:r w:rsidRPr="00F32E5A">
        <w:t>Majitelům psů, kteří se ke zkouškám nedostaví nebude poplatek vrácen a je použit na administrativní výlohy.</w:t>
      </w:r>
    </w:p>
    <w:p w14:paraId="34D56439" w14:textId="77777777" w:rsidR="007873DF" w:rsidRDefault="007873DF" w:rsidP="007873DF">
      <w:pPr>
        <w:rPr>
          <w:color w:val="000000"/>
        </w:rPr>
      </w:pPr>
      <w:r w:rsidRPr="00F32E5A">
        <w:rPr>
          <w:color w:val="000000"/>
        </w:rPr>
        <w:t>Poplatek, za zkoušky uhraďte při podání přihlášky (JINAK NENÍ PŘIHLÁŠKA PLATNÁ – NA MÍSTĚ NELZE PLATIT</w:t>
      </w:r>
      <w:r>
        <w:rPr>
          <w:color w:val="000000"/>
        </w:rPr>
        <w:t xml:space="preserve"> ani přijímat přihlášky</w:t>
      </w:r>
      <w:r w:rsidRPr="00F32E5A">
        <w:rPr>
          <w:color w:val="000000"/>
        </w:rPr>
        <w:t>)</w:t>
      </w:r>
    </w:p>
    <w:p w14:paraId="5B9FB8C9" w14:textId="11DC2FA4" w:rsidR="007873DF" w:rsidRPr="007873DF" w:rsidRDefault="007873DF" w:rsidP="007873DF">
      <w:pPr>
        <w:rPr>
          <w:rFonts w:ascii="Bookman Old Style" w:hAnsi="Bookman Old Style"/>
          <w:b/>
          <w:bCs/>
          <w:i/>
          <w:sz w:val="24"/>
          <w:szCs w:val="24"/>
          <w:u w:val="single"/>
        </w:rPr>
      </w:pPr>
      <w:r w:rsidRPr="007873DF">
        <w:rPr>
          <w:b/>
          <w:sz w:val="24"/>
          <w:szCs w:val="24"/>
        </w:rPr>
        <w:t xml:space="preserve">O přijetí psa na zkoušky rozhoduje </w:t>
      </w:r>
      <w:proofErr w:type="gramStart"/>
      <w:r w:rsidRPr="007873DF">
        <w:rPr>
          <w:b/>
          <w:sz w:val="24"/>
          <w:szCs w:val="24"/>
        </w:rPr>
        <w:t>pořadatel</w:t>
      </w:r>
      <w:r>
        <w:rPr>
          <w:b/>
          <w:sz w:val="24"/>
          <w:szCs w:val="24"/>
        </w:rPr>
        <w:t xml:space="preserve"> </w:t>
      </w:r>
      <w:r w:rsidRPr="007873DF">
        <w:rPr>
          <w:b/>
          <w:sz w:val="24"/>
          <w:szCs w:val="24"/>
        </w:rPr>
        <w:t>!!!</w:t>
      </w:r>
      <w:proofErr w:type="gramEnd"/>
    </w:p>
    <w:p w14:paraId="1980F01B" w14:textId="77777777" w:rsidR="007873DF" w:rsidRDefault="007873DF" w:rsidP="007873DF">
      <w:pPr>
        <w:pStyle w:val="Normln1"/>
        <w:rPr>
          <w:rFonts w:ascii="Bookman Old Style" w:hAnsi="Bookman Old Style" w:cs="Bookman Old Style"/>
          <w:i/>
          <w:iCs/>
          <w:color w:val="000000"/>
          <w:sz w:val="22"/>
          <w:szCs w:val="22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  <w:u w:val="single"/>
        </w:rPr>
        <w:t>Pokyny pro vůdce:</w:t>
      </w:r>
      <w:r>
        <w:rPr>
          <w:rFonts w:ascii="Bookman Old Style" w:hAnsi="Bookman Old Style" w:cs="Bookman Old Style"/>
          <w:color w:val="000000"/>
          <w:sz w:val="22"/>
          <w:szCs w:val="22"/>
        </w:rPr>
        <w:t xml:space="preserve"> </w:t>
      </w:r>
    </w:p>
    <w:p w14:paraId="028803AB" w14:textId="77777777" w:rsidR="007873DF" w:rsidRDefault="007873DF" w:rsidP="007873DF">
      <w:pPr>
        <w:pStyle w:val="Normln1"/>
        <w:rPr>
          <w:rFonts w:ascii="Bookman Old Style" w:hAnsi="Bookman Old Style" w:cs="Bookman Old Style"/>
          <w:color w:val="000000"/>
          <w:sz w:val="22"/>
          <w:szCs w:val="22"/>
        </w:rPr>
      </w:pPr>
    </w:p>
    <w:p w14:paraId="37017204" w14:textId="77777777" w:rsidR="007873DF" w:rsidRDefault="007873DF" w:rsidP="007873DF">
      <w:pPr>
        <w:pStyle w:val="Normln1"/>
        <w:rPr>
          <w:rFonts w:ascii="Bookman Old Style" w:hAnsi="Bookman Old Style" w:cs="Bookman Old Style"/>
          <w:color w:val="000000"/>
          <w:sz w:val="22"/>
          <w:szCs w:val="22"/>
        </w:rPr>
      </w:pPr>
      <w:r>
        <w:rPr>
          <w:rFonts w:ascii="Bookman Old Style" w:hAnsi="Bookman Old Style" w:cs="Bookman Old Style"/>
          <w:color w:val="000000"/>
          <w:sz w:val="22"/>
          <w:szCs w:val="22"/>
        </w:rPr>
        <w:t xml:space="preserve"> </w:t>
      </w: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 xml:space="preserve">před zahájením zkoušek předloží vůdce psa tyto 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>doklady</w:t>
      </w: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>:</w:t>
      </w:r>
    </w:p>
    <w:p w14:paraId="4D7FD474" w14:textId="77777777" w:rsidR="007873DF" w:rsidRDefault="007873DF" w:rsidP="007873DF">
      <w:pPr>
        <w:pStyle w:val="Normln1"/>
        <w:rPr>
          <w:rFonts w:ascii="Bookman Old Style" w:hAnsi="Bookman Old Style" w:cs="Bookman Old Style"/>
          <w:color w:val="000000"/>
          <w:sz w:val="40"/>
          <w:szCs w:val="40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40"/>
          <w:szCs w:val="40"/>
        </w:rPr>
        <w:t xml:space="preserve">. 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>doklad o zaplacení zkoušek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40"/>
          <w:szCs w:val="40"/>
        </w:rPr>
        <w:t xml:space="preserve"> </w:t>
      </w:r>
    </w:p>
    <w:p w14:paraId="3C063E2F" w14:textId="77777777" w:rsidR="007873DF" w:rsidRDefault="007873DF" w:rsidP="007873DF">
      <w:pPr>
        <w:pStyle w:val="Normln1"/>
        <w:rPr>
          <w:rFonts w:ascii="Bookman Old Style" w:hAnsi="Bookman Old Style" w:cs="Bookman Old Style"/>
          <w:color w:val="000000"/>
          <w:sz w:val="40"/>
          <w:szCs w:val="40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40"/>
          <w:szCs w:val="40"/>
        </w:rPr>
        <w:t xml:space="preserve">. </w:t>
      </w: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>průkaz původu psa/feny</w:t>
      </w:r>
    </w:p>
    <w:p w14:paraId="15020EA4" w14:textId="6EB9B755" w:rsidR="007873DF" w:rsidRPr="0004455E" w:rsidRDefault="007873DF" w:rsidP="007873DF">
      <w:pPr>
        <w:pStyle w:val="Normln1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>pes musí být doprovázen očkovacím průkazem, nebo jiným dokladem.</w:t>
      </w:r>
    </w:p>
    <w:p w14:paraId="0AF856C3" w14:textId="77777777" w:rsidR="007873DF" w:rsidRDefault="007873DF" w:rsidP="007873DF">
      <w:pPr>
        <w:pStyle w:val="Normln1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 xml:space="preserve">Pes musí být očkován proti </w:t>
      </w:r>
      <w:proofErr w:type="spellStart"/>
      <w:proofErr w:type="gramStart"/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>vzteklině</w:t>
      </w: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>,u</w:t>
      </w:r>
      <w:proofErr w:type="spellEnd"/>
      <w:proofErr w:type="gramEnd"/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>prvovakcinace</w:t>
      </w:r>
      <w:proofErr w:type="spellEnd"/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 xml:space="preserve"> starší 1 měsíc,</w:t>
      </w: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 xml:space="preserve"> v imunitě proti psince a infekční hepatitidě.</w:t>
      </w: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 xml:space="preserve"> Podle charakteru </w:t>
      </w:r>
    </w:p>
    <w:p w14:paraId="74253E9E" w14:textId="77777777" w:rsidR="007873DF" w:rsidRDefault="007873DF" w:rsidP="007873DF">
      <w:pPr>
        <w:pStyle w:val="Normln1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 xml:space="preserve">a rozsahu akce a s přihlédnutím k aktuální situaci může být toto vakcinační </w:t>
      </w:r>
    </w:p>
    <w:p w14:paraId="53E0340D" w14:textId="77777777" w:rsidR="007873DF" w:rsidRDefault="007873DF" w:rsidP="007873DF">
      <w:pPr>
        <w:pStyle w:val="Normln1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 xml:space="preserve">schéma rozšířeno o další nákazy, jako např. </w:t>
      </w:r>
      <w:proofErr w:type="spellStart"/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>parvovirozu</w:t>
      </w:r>
      <w:proofErr w:type="spellEnd"/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 xml:space="preserve"> a </w:t>
      </w:r>
      <w:proofErr w:type="spellStart"/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>leptospirozu</w:t>
      </w:r>
      <w:proofErr w:type="spellEnd"/>
      <w:r>
        <w:rPr>
          <w:rFonts w:ascii="Bookman Old Style" w:hAnsi="Bookman Old Style" w:cs="Bookman Old Style"/>
          <w:i/>
          <w:iCs/>
          <w:color w:val="000000"/>
          <w:sz w:val="22"/>
          <w:szCs w:val="22"/>
        </w:rPr>
        <w:t>.</w:t>
      </w:r>
    </w:p>
    <w:p w14:paraId="4E851E01" w14:textId="329A6198" w:rsidR="007873DF" w:rsidRDefault="007873DF" w:rsidP="007873DF">
      <w:pPr>
        <w:pStyle w:val="Normln1"/>
        <w:ind w:right="-426"/>
        <w:rPr>
          <w:rFonts w:ascii="Bookman Old Style" w:hAnsi="Bookman Old Style" w:cs="Bookman Old Style"/>
          <w:color w:val="000000"/>
          <w:sz w:val="22"/>
          <w:szCs w:val="22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 xml:space="preserve">.   Členský průkaz </w:t>
      </w:r>
      <w:proofErr w:type="spellStart"/>
      <w:proofErr w:type="gramStart"/>
      <w:r>
        <w:rPr>
          <w:rFonts w:ascii="Bookman Old Style" w:hAnsi="Bookman Old Style" w:cs="Bookman Old Style"/>
          <w:b/>
          <w:bCs/>
          <w:i/>
          <w:iCs/>
          <w:color w:val="000000"/>
          <w:sz w:val="22"/>
          <w:szCs w:val="22"/>
        </w:rPr>
        <w:t>ČMMJ</w:t>
      </w:r>
      <w:r>
        <w:rPr>
          <w:rFonts w:ascii="Bookman Old Style" w:hAnsi="Bookman Old Style" w:cs="Bookman Old Style"/>
          <w:b/>
          <w:bCs/>
          <w:color w:val="000000"/>
          <w:sz w:val="22"/>
          <w:szCs w:val="22"/>
        </w:rPr>
        <w:t>,lovecký</w:t>
      </w:r>
      <w:proofErr w:type="spellEnd"/>
      <w:proofErr w:type="gramEnd"/>
      <w:r>
        <w:rPr>
          <w:rFonts w:ascii="Bookman Old Style" w:hAnsi="Bookman Old Style" w:cs="Bookman Old Style"/>
          <w:b/>
          <w:bCs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Bookman Old Style" w:hAnsi="Bookman Old Style" w:cs="Bookman Old Style"/>
          <w:b/>
          <w:bCs/>
          <w:color w:val="000000"/>
          <w:sz w:val="22"/>
          <w:szCs w:val="22"/>
        </w:rPr>
        <w:t>lístek,doklad</w:t>
      </w:r>
      <w:proofErr w:type="spellEnd"/>
      <w:proofErr w:type="gramEnd"/>
      <w:r>
        <w:rPr>
          <w:rFonts w:ascii="Bookman Old Style" w:hAnsi="Bookman Old Style" w:cs="Bookman Old Style"/>
          <w:b/>
          <w:bCs/>
          <w:color w:val="000000"/>
          <w:sz w:val="22"/>
          <w:szCs w:val="22"/>
        </w:rPr>
        <w:t xml:space="preserve"> </w:t>
      </w:r>
    </w:p>
    <w:p w14:paraId="63DCD8B7" w14:textId="77777777" w:rsidR="007873DF" w:rsidRDefault="007873DF" w:rsidP="007873DF">
      <w:pPr>
        <w:pStyle w:val="Normln1"/>
        <w:ind w:right="-426"/>
        <w:rPr>
          <w:rFonts w:ascii="Bookman Old Style" w:hAnsi="Bookman Old Style" w:cs="Bookman Old Style"/>
          <w:b/>
          <w:bCs/>
          <w:color w:val="000000"/>
          <w:sz w:val="22"/>
          <w:szCs w:val="22"/>
        </w:rPr>
      </w:pPr>
      <w:r>
        <w:rPr>
          <w:rFonts w:ascii="Bookman Old Style" w:hAnsi="Bookman Old Style" w:cs="Bookman Old Style"/>
          <w:b/>
          <w:bCs/>
          <w:color w:val="000000"/>
          <w:sz w:val="22"/>
          <w:szCs w:val="22"/>
        </w:rPr>
        <w:t xml:space="preserve">    o pojištění majitele psa/feny.</w:t>
      </w:r>
    </w:p>
    <w:p w14:paraId="453AA709" w14:textId="77777777" w:rsidR="0004455E" w:rsidRDefault="0004455E" w:rsidP="007873DF">
      <w:pPr>
        <w:pStyle w:val="Normln1"/>
        <w:ind w:right="-426"/>
        <w:rPr>
          <w:rFonts w:ascii="Bookman Old Style" w:hAnsi="Bookman Old Style" w:cs="Bookman Old Style"/>
          <w:b/>
          <w:bCs/>
          <w:color w:val="000000"/>
          <w:sz w:val="22"/>
          <w:szCs w:val="22"/>
        </w:rPr>
      </w:pPr>
      <w:r>
        <w:rPr>
          <w:rFonts w:ascii="Bookman Old Style" w:hAnsi="Bookman Old Style" w:cs="Bookman Old Style"/>
          <w:color w:val="000000"/>
          <w:sz w:val="22"/>
          <w:szCs w:val="22"/>
        </w:rPr>
        <w:t xml:space="preserve">   </w:t>
      </w:r>
      <w:r w:rsidRPr="0004455E">
        <w:rPr>
          <w:rFonts w:ascii="Bookman Old Style" w:hAnsi="Bookman Old Style" w:cs="Bookman Old Style"/>
          <w:color w:val="000000"/>
          <w:sz w:val="22"/>
          <w:szCs w:val="22"/>
        </w:rPr>
        <w:t xml:space="preserve"> </w:t>
      </w:r>
      <w:r w:rsidRPr="0004455E">
        <w:rPr>
          <w:rFonts w:ascii="Bookman Old Style" w:hAnsi="Bookman Old Style" w:cs="Bookman Old Style"/>
          <w:b/>
          <w:bCs/>
          <w:color w:val="000000"/>
          <w:sz w:val="22"/>
          <w:szCs w:val="22"/>
        </w:rPr>
        <w:t xml:space="preserve">Každý účastník/vůdce se zbraní musí být držitelem zbrojní licence a </w:t>
      </w:r>
    </w:p>
    <w:p w14:paraId="5163FD88" w14:textId="4719D62F" w:rsidR="0004455E" w:rsidRPr="0004455E" w:rsidRDefault="0004455E" w:rsidP="007873DF">
      <w:pPr>
        <w:pStyle w:val="Normln1"/>
        <w:ind w:right="-426"/>
        <w:rPr>
          <w:rFonts w:ascii="Bookman Old Style" w:hAnsi="Bookman Old Style" w:cs="Bookman Old Style"/>
          <w:b/>
          <w:bCs/>
          <w:color w:val="000000"/>
          <w:sz w:val="22"/>
          <w:szCs w:val="22"/>
        </w:rPr>
      </w:pPr>
      <w:r>
        <w:rPr>
          <w:rFonts w:ascii="Bookman Old Style" w:hAnsi="Bookman Old Style" w:cs="Bookman Old Style"/>
          <w:b/>
          <w:bCs/>
          <w:color w:val="000000"/>
          <w:sz w:val="22"/>
          <w:szCs w:val="22"/>
        </w:rPr>
        <w:t xml:space="preserve">    </w:t>
      </w:r>
      <w:r w:rsidRPr="0004455E">
        <w:rPr>
          <w:rFonts w:ascii="Bookman Old Style" w:hAnsi="Bookman Old Style" w:cs="Bookman Old Style"/>
          <w:b/>
          <w:bCs/>
          <w:color w:val="000000"/>
          <w:sz w:val="22"/>
          <w:szCs w:val="22"/>
        </w:rPr>
        <w:t>požadovaného oprávnění!</w:t>
      </w:r>
    </w:p>
    <w:p w14:paraId="2A72C1D8" w14:textId="77777777" w:rsidR="007873DF" w:rsidRPr="0004455E" w:rsidRDefault="007873DF" w:rsidP="007873DF">
      <w:pPr>
        <w:pStyle w:val="Normln1"/>
        <w:ind w:right="-426"/>
        <w:rPr>
          <w:rFonts w:ascii="Bookman Old Style" w:hAnsi="Bookman Old Style" w:cs="Bookman Old Style"/>
          <w:b/>
          <w:bCs/>
          <w:color w:val="000000"/>
          <w:sz w:val="22"/>
          <w:szCs w:val="22"/>
        </w:rPr>
      </w:pPr>
    </w:p>
    <w:p w14:paraId="1FB3BCBC" w14:textId="5BE4E122" w:rsidR="007873DF" w:rsidRPr="00C34426" w:rsidRDefault="00C34426" w:rsidP="00C34426">
      <w:pPr>
        <w:rPr>
          <w:rFonts w:ascii="Times New Roman" w:hAnsi="Times New Roman" w:cs="Times New Roman"/>
          <w:sz w:val="20"/>
          <w:szCs w:val="20"/>
        </w:rPr>
      </w:pPr>
      <w:r w:rsidRPr="00C34426">
        <w:rPr>
          <w:rFonts w:ascii="Times New Roman" w:hAnsi="Times New Roman" w:cs="Times New Roman"/>
          <w:sz w:val="20"/>
          <w:szCs w:val="20"/>
        </w:rPr>
        <w:t xml:space="preserve">Pes vstupující do prostor výstavy musí být označen elektronickým čipem </w:t>
      </w:r>
      <w:proofErr w:type="gramStart"/>
      <w:r w:rsidRPr="00C34426">
        <w:rPr>
          <w:rFonts w:ascii="Times New Roman" w:hAnsi="Times New Roman" w:cs="Times New Roman"/>
          <w:sz w:val="20"/>
          <w:szCs w:val="20"/>
        </w:rPr>
        <w:t>a  musí</w:t>
      </w:r>
      <w:proofErr w:type="gramEnd"/>
      <w:r w:rsidRPr="00C34426">
        <w:rPr>
          <w:rFonts w:ascii="Times New Roman" w:hAnsi="Times New Roman" w:cs="Times New Roman"/>
          <w:sz w:val="20"/>
          <w:szCs w:val="20"/>
        </w:rPr>
        <w:t xml:space="preserve"> být doprovázen očkovacím průkazem nebo pasem zvířete v zájmovém chovu, obsahujícím záznam, že tento pes má v době přemístění platné očkování proti vzteklině. Psi z členských zemí EU a třetích zemí musí splňovat podmínky dané nařízením Komise v přenesené pravomoci (EU) 2026/131 ze dne 20. ledna 2026, kterým se doplňuje nařízení Evropského parlamentu a Rady (EU) 2016/429, pokud jde o veterinární požadavky na neobchodní přesuny zvířat v zájmovém chovu.  Psi musí být klinicky zdraví.</w:t>
      </w:r>
    </w:p>
    <w:p w14:paraId="4D5C37FC" w14:textId="77777777" w:rsidR="007873DF" w:rsidRPr="00C34426" w:rsidRDefault="007873DF" w:rsidP="007873DF">
      <w:pPr>
        <w:pStyle w:val="Normln1"/>
        <w:rPr>
          <w:color w:val="000000"/>
        </w:rPr>
      </w:pPr>
      <w:r w:rsidRPr="00C34426">
        <w:rPr>
          <w:color w:val="000000"/>
        </w:rPr>
        <w:t xml:space="preserve">Pořadatel neručí za případná onemocnění psů, za úhyn nebo ztrátu psa a neručí za škody způsobené psem v průběhu zkoušek. </w:t>
      </w:r>
    </w:p>
    <w:p w14:paraId="65DCA785" w14:textId="77777777" w:rsidR="007873DF" w:rsidRPr="00C34426" w:rsidRDefault="007873DF" w:rsidP="007873DF">
      <w:pPr>
        <w:pStyle w:val="Normln1"/>
        <w:rPr>
          <w:color w:val="000000"/>
        </w:rPr>
      </w:pPr>
      <w:r w:rsidRPr="00C34426">
        <w:rPr>
          <w:color w:val="000000"/>
        </w:rPr>
        <w:t xml:space="preserve">Vůdce se dostaví ke zkoušce včas, myslivecky ustrojen. Musí mít veškeré vybavení stanovené Zkušebním řádem, je povinen mít </w:t>
      </w:r>
      <w:proofErr w:type="gramStart"/>
      <w:r w:rsidRPr="00C34426">
        <w:rPr>
          <w:color w:val="000000"/>
        </w:rPr>
        <w:t>sebou</w:t>
      </w:r>
      <w:proofErr w:type="gramEnd"/>
      <w:r w:rsidRPr="00C34426">
        <w:rPr>
          <w:color w:val="000000"/>
        </w:rPr>
        <w:t xml:space="preserve"> Zkušební řád, respektovat veškerá jeho ustanovení týkající se barvářských zkoušek honičů, dále je povinen dbát pokynů vrchního rozhodčího, rozhodčích, pořadatelů a ředitele zkoušek.</w:t>
      </w:r>
    </w:p>
    <w:p w14:paraId="50F5D784" w14:textId="77777777" w:rsidR="007873DF" w:rsidRPr="00C34426" w:rsidRDefault="007873DF" w:rsidP="007873DF">
      <w:pPr>
        <w:pStyle w:val="Normln1"/>
        <w:rPr>
          <w:color w:val="000000"/>
        </w:rPr>
      </w:pPr>
      <w:r w:rsidRPr="00C34426">
        <w:rPr>
          <w:color w:val="000000"/>
        </w:rPr>
        <w:t>Umístění, pohyb a manipulace se zvířaty se musí dít způsobem vylučujícím v maximální možné</w:t>
      </w:r>
    </w:p>
    <w:p w14:paraId="0259D67F" w14:textId="77777777" w:rsidR="007873DF" w:rsidRPr="00C34426" w:rsidRDefault="007873DF" w:rsidP="007873DF">
      <w:pPr>
        <w:pStyle w:val="Normln1"/>
        <w:rPr>
          <w:color w:val="000000"/>
        </w:rPr>
      </w:pPr>
      <w:r w:rsidRPr="00C34426">
        <w:rPr>
          <w:color w:val="000000"/>
        </w:rPr>
        <w:t>míře jejich vzájemné pokousání, příp. poranění ostatních účastníků akce.</w:t>
      </w:r>
    </w:p>
    <w:p w14:paraId="4B867D0F" w14:textId="77777777" w:rsidR="007873DF" w:rsidRPr="00C34426" w:rsidRDefault="007873DF" w:rsidP="007873DF">
      <w:pPr>
        <w:pStyle w:val="Normln1"/>
        <w:rPr>
          <w:color w:val="000000"/>
        </w:rPr>
      </w:pPr>
      <w:r w:rsidRPr="00C34426">
        <w:rPr>
          <w:color w:val="000000"/>
        </w:rPr>
        <w:t xml:space="preserve">             </w:t>
      </w:r>
    </w:p>
    <w:p w14:paraId="017887C4" w14:textId="77777777" w:rsidR="007873DF" w:rsidRDefault="007873DF" w:rsidP="007873DF">
      <w:pPr>
        <w:pStyle w:val="Normln1"/>
        <w:rPr>
          <w:color w:val="000000"/>
          <w:sz w:val="22"/>
          <w:szCs w:val="22"/>
        </w:rPr>
      </w:pPr>
    </w:p>
    <w:p w14:paraId="07FD101F" w14:textId="089E93C7" w:rsidR="007873DF" w:rsidRDefault="007873DF" w:rsidP="007873DF">
      <w:pPr>
        <w:pStyle w:val="Normln1"/>
        <w:rPr>
          <w:color w:val="000000"/>
        </w:rPr>
      </w:pPr>
      <w:r>
        <w:rPr>
          <w:color w:val="000000"/>
          <w:sz w:val="22"/>
          <w:szCs w:val="22"/>
        </w:rPr>
        <w:t xml:space="preserve">          </w:t>
      </w:r>
      <w:r w:rsidR="00D01238"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 xml:space="preserve">  </w:t>
      </w:r>
      <w:r w:rsidR="00D01238" w:rsidRPr="00D01238">
        <w:rPr>
          <w:b/>
          <w:bCs/>
          <w:color w:val="000000"/>
          <w:sz w:val="22"/>
          <w:szCs w:val="22"/>
        </w:rPr>
        <w:t>Zdeněk Záruba</w:t>
      </w:r>
      <w:r w:rsidRPr="00D01238">
        <w:rPr>
          <w:b/>
          <w:bCs/>
          <w:color w:val="000000"/>
          <w:sz w:val="22"/>
          <w:szCs w:val="22"/>
        </w:rPr>
        <w:t xml:space="preserve">                           </w:t>
      </w:r>
      <w:r w:rsidRPr="00D01238">
        <w:rPr>
          <w:b/>
          <w:bCs/>
          <w:i/>
          <w:iCs/>
          <w:color w:val="000000"/>
          <w:sz w:val="22"/>
          <w:szCs w:val="22"/>
        </w:rPr>
        <w:t xml:space="preserve">                                  </w:t>
      </w:r>
      <w:r w:rsidR="00D01238">
        <w:rPr>
          <w:b/>
          <w:bCs/>
          <w:i/>
          <w:iCs/>
          <w:color w:val="000000"/>
          <w:sz w:val="22"/>
          <w:szCs w:val="22"/>
        </w:rPr>
        <w:t xml:space="preserve"> </w:t>
      </w:r>
      <w:r w:rsidRPr="00D01238">
        <w:rPr>
          <w:b/>
          <w:bCs/>
          <w:i/>
          <w:iCs/>
          <w:color w:val="000000"/>
          <w:sz w:val="22"/>
          <w:szCs w:val="22"/>
        </w:rPr>
        <w:t xml:space="preserve">    </w:t>
      </w:r>
      <w:r w:rsidRPr="007873DF">
        <w:rPr>
          <w:b/>
          <w:bCs/>
          <w:i/>
          <w:iCs/>
          <w:color w:val="000000"/>
          <w:sz w:val="22"/>
          <w:szCs w:val="22"/>
        </w:rPr>
        <w:t xml:space="preserve">Zbyněk </w:t>
      </w:r>
      <w:proofErr w:type="spellStart"/>
      <w:proofErr w:type="gramStart"/>
      <w:r w:rsidRPr="007873DF">
        <w:rPr>
          <w:b/>
          <w:bCs/>
          <w:i/>
          <w:iCs/>
          <w:color w:val="000000"/>
          <w:sz w:val="22"/>
          <w:szCs w:val="22"/>
        </w:rPr>
        <w:t>Pochman,DiS</w:t>
      </w:r>
      <w:proofErr w:type="spellEnd"/>
      <w:r w:rsidRPr="007873DF">
        <w:rPr>
          <w:b/>
          <w:bCs/>
          <w:i/>
          <w:iCs/>
          <w:color w:val="000000"/>
          <w:sz w:val="22"/>
          <w:szCs w:val="22"/>
        </w:rPr>
        <w:t>.</w:t>
      </w:r>
      <w:proofErr w:type="gramEnd"/>
      <w:r w:rsidRPr="007873DF">
        <w:rPr>
          <w:b/>
          <w:bCs/>
          <w:i/>
          <w:iCs/>
          <w:color w:val="000000"/>
          <w:sz w:val="22"/>
          <w:szCs w:val="22"/>
        </w:rPr>
        <w:t xml:space="preserve">                                                                                </w:t>
      </w:r>
    </w:p>
    <w:p w14:paraId="1260254C" w14:textId="77777777" w:rsidR="007873DF" w:rsidRDefault="007873DF" w:rsidP="007873DF">
      <w:pPr>
        <w:pStyle w:val="Normln1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</w:rPr>
        <w:t xml:space="preserve"> předseda kynologické komise                                   předseda OMS Rakovník</w:t>
      </w:r>
    </w:p>
    <w:p w14:paraId="0D837DC9" w14:textId="77777777" w:rsidR="007873DF" w:rsidRDefault="007873DF" w:rsidP="007873DF">
      <w:pPr>
        <w:pStyle w:val="Normln1"/>
        <w:outlineLvl w:val="0"/>
        <w:rPr>
          <w:rFonts w:ascii="Bookman Old Style" w:hAnsi="Bookman Old Style" w:cs="Bookman Old Style"/>
          <w:b/>
          <w:bCs/>
          <w:i/>
          <w:iCs/>
          <w:color w:val="000000"/>
        </w:rPr>
      </w:pPr>
      <w:r>
        <w:rPr>
          <w:rFonts w:ascii="Bookman Old Style" w:hAnsi="Bookman Old Style" w:cs="Bookman Old Style"/>
          <w:b/>
          <w:bCs/>
          <w:i/>
          <w:iCs/>
          <w:color w:val="000000"/>
        </w:rPr>
        <w:t xml:space="preserve">          </w:t>
      </w:r>
      <w:proofErr w:type="gramStart"/>
      <w:r>
        <w:rPr>
          <w:rFonts w:ascii="Bookman Old Style" w:hAnsi="Bookman Old Style" w:cs="Bookman Old Style"/>
          <w:b/>
          <w:bCs/>
          <w:i/>
          <w:iCs/>
          <w:color w:val="000000"/>
        </w:rPr>
        <w:t>OMS  Rakovník</w:t>
      </w:r>
      <w:proofErr w:type="gramEnd"/>
    </w:p>
    <w:p w14:paraId="087D4773" w14:textId="77777777" w:rsidR="007873DF" w:rsidRDefault="007873DF" w:rsidP="007873DF">
      <w:pPr>
        <w:pStyle w:val="Normln1"/>
        <w:outlineLvl w:val="0"/>
        <w:rPr>
          <w:rFonts w:ascii="Bookman Old Style" w:hAnsi="Bookman Old Style" w:cs="Bookman Old Style"/>
          <w:b/>
          <w:bCs/>
          <w:i/>
          <w:iCs/>
          <w:color w:val="000000"/>
        </w:rPr>
      </w:pPr>
    </w:p>
    <w:p w14:paraId="697EB671" w14:textId="77777777" w:rsidR="00C34426" w:rsidRDefault="00C34426" w:rsidP="007873DF">
      <w:pPr>
        <w:pStyle w:val="Normln1"/>
        <w:outlineLvl w:val="0"/>
        <w:rPr>
          <w:rFonts w:ascii="Bookman Old Style" w:hAnsi="Bookman Old Style" w:cs="Bookman Old Style"/>
          <w:b/>
          <w:bCs/>
          <w:i/>
          <w:iCs/>
          <w:color w:val="000000"/>
        </w:rPr>
      </w:pPr>
    </w:p>
    <w:p w14:paraId="2FD01E16" w14:textId="0F661FD8" w:rsidR="00B37A1D" w:rsidRDefault="007873DF">
      <w:r w:rsidRPr="00A00235">
        <w:rPr>
          <w:rFonts w:ascii="Bookman Old Style" w:hAnsi="Bookman Old Style"/>
          <w:i/>
          <w:noProof/>
        </w:rPr>
        <w:drawing>
          <wp:inline distT="0" distB="0" distL="0" distR="0" wp14:anchorId="416870C8" wp14:editId="221538BD">
            <wp:extent cx="5760720" cy="2355850"/>
            <wp:effectExtent l="0" t="0" r="0" b="6350"/>
            <wp:docPr id="491302263" name="Obrázek 2" descr="Obsah obrázku text, mapa, snímek obrazovky, atlas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302263" name="Obrázek 2" descr="Obsah obrázku text, mapa, snímek obrazovky, atlas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7A1D" w:rsidSect="007873DF">
      <w:pgSz w:w="11906" w:h="16838"/>
      <w:pgMar w:top="28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Sitka Smal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04703"/>
    <w:multiLevelType w:val="multilevel"/>
    <w:tmpl w:val="FFFFFFFF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 w15:restartNumberingAfterBreak="0">
    <w:nsid w:val="7AF279C7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 w16cid:durableId="440227983">
    <w:abstractNumId w:val="0"/>
  </w:num>
  <w:num w:numId="2" w16cid:durableId="1217817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DF"/>
    <w:rsid w:val="0004455E"/>
    <w:rsid w:val="002E750D"/>
    <w:rsid w:val="004646AB"/>
    <w:rsid w:val="007873DF"/>
    <w:rsid w:val="0092303C"/>
    <w:rsid w:val="00947122"/>
    <w:rsid w:val="00B37A1D"/>
    <w:rsid w:val="00C34426"/>
    <w:rsid w:val="00D0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104C9"/>
  <w15:chartTrackingRefBased/>
  <w15:docId w15:val="{40902869-E3B9-4136-BCB4-56C39EEE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87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87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87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87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87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873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873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873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873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7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87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87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873D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873D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873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873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873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873D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873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87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87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87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87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873D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873D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873D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87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873D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873DF"/>
    <w:rPr>
      <w:b/>
      <w:bCs/>
      <w:smallCaps/>
      <w:color w:val="0F4761" w:themeColor="accent1" w:themeShade="BF"/>
      <w:spacing w:val="5"/>
    </w:rPr>
  </w:style>
  <w:style w:type="paragraph" w:customStyle="1" w:styleId="Normln1">
    <w:name w:val="Normální1"/>
    <w:uiPriority w:val="99"/>
    <w:rsid w:val="007873D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618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OMS Rakovník</dc:creator>
  <cp:keywords/>
  <dc:description/>
  <cp:lastModifiedBy>OMS Rakovník</cp:lastModifiedBy>
  <cp:revision>6</cp:revision>
  <dcterms:created xsi:type="dcterms:W3CDTF">2025-09-10T05:57:00Z</dcterms:created>
  <dcterms:modified xsi:type="dcterms:W3CDTF">2026-09-14T09:05:00Z</dcterms:modified>
</cp:coreProperties>
</file>